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1153FD54" w:rsidR="00203B22" w:rsidRPr="000D4096" w:rsidRDefault="00616913"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March 9</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sidR="00071668">
        <w:rPr>
          <w:rFonts w:ascii="Bookman Old Style" w:hAnsi="Bookman Old Style"/>
          <w:sz w:val="28"/>
          <w:szCs w:val="28"/>
        </w:rPr>
        <w:t>20</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266F51A3" w14:textId="54280625" w:rsidR="00C73DAE" w:rsidRPr="00F511F5" w:rsidRDefault="00FA1CA8" w:rsidP="00FA1CA8">
      <w:pPr>
        <w:rPr>
          <w:color w:val="FF00FF"/>
        </w:rPr>
      </w:pPr>
      <w:r>
        <w:tab/>
      </w:r>
      <w:r>
        <w:tab/>
      </w:r>
      <w:r>
        <w:tab/>
      </w:r>
    </w:p>
    <w:p w14:paraId="48F02A6F" w14:textId="49BDCD00"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25EB2A2D" w14:textId="0688AEF2" w:rsidR="00E634C2" w:rsidRPr="00F511F5" w:rsidRDefault="00E634C2" w:rsidP="00203B22">
      <w:r>
        <w:tab/>
      </w:r>
      <w:r>
        <w:tab/>
      </w:r>
      <w:r>
        <w:tab/>
        <w:t>Kathleen Pearce, Finance Officer</w:t>
      </w:r>
    </w:p>
    <w:p w14:paraId="4098BD44" w14:textId="2D2E84BB" w:rsidR="007C2786" w:rsidRPr="00F511F5" w:rsidRDefault="007C2786" w:rsidP="00203B22"/>
    <w:p w14:paraId="428A7E9A" w14:textId="77777777" w:rsidR="002D591D" w:rsidRDefault="00616913" w:rsidP="002D591D">
      <w:pPr>
        <w:pStyle w:val="ecxmsonormal"/>
        <w:shd w:val="clear" w:color="auto" w:fill="FFFFFF"/>
        <w:spacing w:before="0" w:beforeAutospacing="0" w:after="0" w:afterAutospacing="0" w:line="315" w:lineRule="atLeast"/>
      </w:pPr>
      <w:r w:rsidRPr="008B47E6">
        <w:t>EXECUTIVE SESSION:</w:t>
      </w:r>
      <w:r w:rsidR="002D591D">
        <w:t xml:space="preserve">  </w:t>
      </w:r>
      <w:r w:rsidRPr="008B47E6">
        <w:t>An executive session was held under MRSA Title 1</w:t>
      </w:r>
      <w:r>
        <w:t>, Chapter 13, §405 6(</w:t>
      </w:r>
      <w:r w:rsidR="002D591D">
        <w:t>D</w:t>
      </w:r>
      <w:r>
        <w:t xml:space="preserve">), </w:t>
      </w:r>
      <w:r w:rsidR="002D591D">
        <w:t xml:space="preserve">Labor Contracts </w:t>
      </w:r>
      <w:r>
        <w:t xml:space="preserve">at </w:t>
      </w:r>
      <w:r w:rsidR="002D591D">
        <w:t>6</w:t>
      </w:r>
      <w:r>
        <w:t>:</w:t>
      </w:r>
      <w:r w:rsidR="002D591D">
        <w:t>01</w:t>
      </w:r>
      <w:r>
        <w:t xml:space="preserve"> p.m.</w:t>
      </w:r>
      <w:r w:rsidRPr="008B47E6">
        <w:t xml:space="preserve"> </w:t>
      </w:r>
      <w:r>
        <w:br/>
      </w:r>
    </w:p>
    <w:p w14:paraId="0C8BC67A" w14:textId="4A2F1873" w:rsidR="00616913" w:rsidRDefault="00616913" w:rsidP="002D591D">
      <w:pPr>
        <w:pStyle w:val="ecxmsonormal"/>
        <w:shd w:val="clear" w:color="auto" w:fill="FFFFFF"/>
        <w:spacing w:before="0" w:beforeAutospacing="0" w:after="0" w:afterAutospacing="0" w:line="315" w:lineRule="atLeast"/>
      </w:pPr>
      <w:r w:rsidRPr="00C60D6B">
        <w:t xml:space="preserve">The board came out of executive session at </w:t>
      </w:r>
      <w:r w:rsidR="002D591D">
        <w:t>6</w:t>
      </w:r>
      <w:r>
        <w:t>:</w:t>
      </w:r>
      <w:r w:rsidR="002D591D">
        <w:t>30</w:t>
      </w:r>
      <w:r>
        <w:t xml:space="preserve"> p.m. u</w:t>
      </w:r>
      <w:r w:rsidRPr="008B47E6">
        <w:t>nder MRSA Title 1</w:t>
      </w:r>
      <w:r>
        <w:t>, Chapter 13, §405 6(</w:t>
      </w:r>
      <w:r w:rsidR="002D591D">
        <w:t>D</w:t>
      </w:r>
      <w:r>
        <w:t xml:space="preserve">), </w:t>
      </w:r>
      <w:r w:rsidR="002D591D">
        <w:t>Labor Contracts</w:t>
      </w:r>
      <w:r>
        <w:t>. No decisions were made.</w:t>
      </w:r>
    </w:p>
    <w:p w14:paraId="0BC9D9D5" w14:textId="77777777" w:rsidR="002D591D" w:rsidRDefault="002D591D" w:rsidP="00203B22"/>
    <w:p w14:paraId="179A0FDC" w14:textId="1CE6EA75" w:rsidR="00EA3F90" w:rsidRPr="00F511F5" w:rsidRDefault="00EA3F90" w:rsidP="00203B22">
      <w:r w:rsidRPr="00F511F5">
        <w:t>Chairman Tomko called the Board of Selectmen’s Meeting to order at 7:0</w:t>
      </w:r>
      <w:r w:rsidR="00C72736">
        <w:t>0</w:t>
      </w:r>
      <w:r w:rsidRPr="00F511F5">
        <w:t xml:space="preserve"> p.m.</w:t>
      </w:r>
      <w:r w:rsidR="00C72736">
        <w:t xml:space="preserve"> </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49F20A19" w14:textId="7AAD2356" w:rsidR="003543DD" w:rsidRDefault="003543DD" w:rsidP="003543DD">
      <w:pPr>
        <w:pStyle w:val="ListParagraph"/>
        <w:numPr>
          <w:ilvl w:val="0"/>
          <w:numId w:val="25"/>
        </w:numPr>
      </w:pPr>
      <w:r>
        <w:t>Town Manager Latter mentioned</w:t>
      </w:r>
      <w:r w:rsidR="002D591D">
        <w:t xml:space="preserve"> the town has been in receipt of one bid proposal for the printing of the 2019 Annual Town Report.  The prospective bid came from Lincoln County Publishing in the amount of $6,560.  Latter asked the board to accept the bid </w:t>
      </w:r>
      <w:r w:rsidR="00577995">
        <w:t xml:space="preserve">from Lincoln County Publishing for the </w:t>
      </w:r>
      <w:r w:rsidR="002D591D">
        <w:t>printing</w:t>
      </w:r>
      <w:r w:rsidR="00577995">
        <w:t xml:space="preserve"> of the 2019 Annual Report. Motion was made to accept the </w:t>
      </w:r>
      <w:r w:rsidR="00204C43">
        <w:t>bid for printing of the 2019 Annual Town Report for $6,560 from Lincoln County Publishing</w:t>
      </w:r>
      <w:r w:rsidR="00577995">
        <w:t xml:space="preserve">. </w:t>
      </w:r>
      <w:r w:rsidR="00204C43">
        <w:t xml:space="preserve">Motion seconded. </w:t>
      </w:r>
      <w:r w:rsidR="00577995">
        <w:t>Approved 5-0.</w:t>
      </w:r>
      <w:r w:rsidR="002D591D">
        <w:t xml:space="preserve"> </w:t>
      </w:r>
    </w:p>
    <w:p w14:paraId="060E9051" w14:textId="4856252A" w:rsidR="00577995" w:rsidRDefault="00577995" w:rsidP="003543DD">
      <w:pPr>
        <w:pStyle w:val="ListParagraph"/>
        <w:numPr>
          <w:ilvl w:val="0"/>
          <w:numId w:val="25"/>
        </w:numPr>
      </w:pPr>
      <w:r>
        <w:t>Town Manager Latter mentioned that Public Works is scheduled to be at the March 23</w:t>
      </w:r>
      <w:r w:rsidRPr="00577995">
        <w:rPr>
          <w:vertAlign w:val="superscript"/>
        </w:rPr>
        <w:t>rd</w:t>
      </w:r>
      <w:r>
        <w:t xml:space="preserve"> meeting to give an overview of the winter operations.</w:t>
      </w:r>
    </w:p>
    <w:p w14:paraId="74FC9C07" w14:textId="50EFAE3E" w:rsidR="005033D4" w:rsidRPr="00ED4F51" w:rsidRDefault="005033D4" w:rsidP="005033D4">
      <w:pPr>
        <w:pStyle w:val="ListParagraph"/>
      </w:pPr>
    </w:p>
    <w:p w14:paraId="3F837279" w14:textId="2B120D3E" w:rsidR="006130D6" w:rsidRDefault="006130D6" w:rsidP="006130D6">
      <w:r w:rsidRPr="00F511F5">
        <w:t>TOWN DEPARTMENT REPORTS:</w:t>
      </w:r>
      <w:r w:rsidR="000F5BA9">
        <w:t xml:space="preserve"> </w:t>
      </w:r>
      <w:r w:rsidR="00DC479B">
        <w:t>None</w:t>
      </w:r>
    </w:p>
    <w:p w14:paraId="45BE547A" w14:textId="77777777" w:rsidR="00A41507" w:rsidRDefault="00A41507" w:rsidP="007C62AE"/>
    <w:p w14:paraId="51C93E05" w14:textId="0CD6BA78" w:rsidR="00D22052" w:rsidRDefault="00F427BF" w:rsidP="00FB5BE3">
      <w:r>
        <w:t xml:space="preserve">Chairman Tomko </w:t>
      </w:r>
      <w:r w:rsidR="00DA5998">
        <w:t>mentioned</w:t>
      </w:r>
      <w:r w:rsidR="00EC3669">
        <w:t xml:space="preserve"> that we have representa</w:t>
      </w:r>
      <w:r w:rsidR="00D22052">
        <w:t>t</w:t>
      </w:r>
      <w:r w:rsidR="00EC3669">
        <w:t>ives from L</w:t>
      </w:r>
      <w:r w:rsidR="00124B55">
        <w:t xml:space="preserve">incoln </w:t>
      </w:r>
      <w:r w:rsidR="00EC3669">
        <w:t>H</w:t>
      </w:r>
      <w:r w:rsidR="00124B55">
        <w:t xml:space="preserve">ealth </w:t>
      </w:r>
      <w:r w:rsidR="00C94886">
        <w:t>present tonight</w:t>
      </w:r>
      <w:r w:rsidR="00EC3669">
        <w:t xml:space="preserve"> </w:t>
      </w:r>
      <w:r w:rsidR="005234D3">
        <w:t>regarding COVID</w:t>
      </w:r>
      <w:r w:rsidR="00C94886">
        <w:t>-</w:t>
      </w:r>
      <w:r w:rsidR="00EC3669">
        <w:t xml:space="preserve">19.  </w:t>
      </w:r>
      <w:r w:rsidR="00D22052">
        <w:t>Tomko</w:t>
      </w:r>
      <w:r w:rsidR="00EC3669">
        <w:t xml:space="preserve"> mentioned that </w:t>
      </w:r>
      <w:r w:rsidR="00C94886">
        <w:t>the</w:t>
      </w:r>
      <w:r w:rsidR="00EC3669">
        <w:t xml:space="preserve"> town has take</w:t>
      </w:r>
      <w:r w:rsidR="00D22052">
        <w:t>n</w:t>
      </w:r>
      <w:r w:rsidR="00EC3669">
        <w:t xml:space="preserve"> steps to help maintain a clean and safe environment for our residents.  Representatives included Russell Mack, MD, </w:t>
      </w:r>
      <w:r w:rsidR="00D22052">
        <w:t xml:space="preserve">Cynthia Wade, RN, Regional Chief Operating Officer and John Martin, Director of Communications.  Some key points discussed </w:t>
      </w:r>
      <w:r w:rsidR="00DA5998">
        <w:t>included</w:t>
      </w:r>
      <w:r w:rsidR="00124B55">
        <w:t xml:space="preserve"> g</w:t>
      </w:r>
      <w:r w:rsidR="00D22052">
        <w:t>ood hygiene</w:t>
      </w:r>
      <w:r w:rsidR="00124B55">
        <w:t>, a</w:t>
      </w:r>
      <w:r w:rsidR="00D22052">
        <w:t>fter touching something wash</w:t>
      </w:r>
      <w:r w:rsidR="00C94886">
        <w:t xml:space="preserve">ing </w:t>
      </w:r>
      <w:r w:rsidR="00D22052">
        <w:t>hands</w:t>
      </w:r>
      <w:r w:rsidR="00124B55">
        <w:t xml:space="preserve"> and </w:t>
      </w:r>
      <w:r w:rsidR="00C94886">
        <w:t>not</w:t>
      </w:r>
      <w:r w:rsidR="00D22052">
        <w:t xml:space="preserve"> touch</w:t>
      </w:r>
      <w:r w:rsidR="00C94886">
        <w:t>ing</w:t>
      </w:r>
      <w:r w:rsidR="00D22052">
        <w:t xml:space="preserve"> your face</w:t>
      </w:r>
      <w:r w:rsidR="00C94886">
        <w:t xml:space="preserve">. The educational talk included saying the </w:t>
      </w:r>
      <w:r w:rsidR="00124B55">
        <w:t>v</w:t>
      </w:r>
      <w:r w:rsidR="00D22052">
        <w:t>irus passes from droplets such as a cough or sneeze</w:t>
      </w:r>
      <w:r w:rsidR="00124B55">
        <w:t xml:space="preserve"> and </w:t>
      </w:r>
      <w:r w:rsidR="00D22052">
        <w:t xml:space="preserve">COVID-19 is more contagious then the </w:t>
      </w:r>
      <w:r w:rsidR="00D22052">
        <w:lastRenderedPageBreak/>
        <w:t>flu</w:t>
      </w:r>
      <w:r w:rsidR="00C94886">
        <w:t>,</w:t>
      </w:r>
      <w:r w:rsidR="00DA5998">
        <w:t xml:space="preserve"> but</w:t>
      </w:r>
      <w:r w:rsidR="00D22052">
        <w:t xml:space="preserve"> less contagious th</w:t>
      </w:r>
      <w:r w:rsidR="00C94886">
        <w:t>a</w:t>
      </w:r>
      <w:r w:rsidR="00D22052">
        <w:t>n measles</w:t>
      </w:r>
      <w:r w:rsidR="00124B55">
        <w:t>.</w:t>
      </w:r>
      <w:r w:rsidR="00C94886">
        <w:t xml:space="preserve"> </w:t>
      </w:r>
      <w:r w:rsidR="00D22052">
        <w:t xml:space="preserve">Some steps Lincoln Health </w:t>
      </w:r>
      <w:r w:rsidR="00C94886">
        <w:t>is</w:t>
      </w:r>
      <w:r w:rsidR="00D22052">
        <w:t xml:space="preserve"> doing </w:t>
      </w:r>
      <w:r w:rsidR="00DA5998">
        <w:t>include</w:t>
      </w:r>
      <w:r w:rsidR="00124B55">
        <w:t xml:space="preserve"> m</w:t>
      </w:r>
      <w:r w:rsidR="00D22052">
        <w:t>eeting frequently</w:t>
      </w:r>
      <w:r w:rsidR="00124B55">
        <w:t>, hav</w:t>
      </w:r>
      <w:r w:rsidR="00DA5998">
        <w:t>ing</w:t>
      </w:r>
      <w:r w:rsidR="00124B55">
        <w:t xml:space="preserve"> plans in place </w:t>
      </w:r>
      <w:r w:rsidR="00D22052">
        <w:t xml:space="preserve">for what happens when someone comes to </w:t>
      </w:r>
      <w:r w:rsidR="00C94886">
        <w:t>emergency room</w:t>
      </w:r>
      <w:r w:rsidR="00124B55">
        <w:t xml:space="preserve"> with symptoms, </w:t>
      </w:r>
      <w:r w:rsidR="00D22052">
        <w:t>what happens if it hits nursing homes</w:t>
      </w:r>
      <w:r w:rsidR="00124B55">
        <w:t xml:space="preserve">, looking at logistics </w:t>
      </w:r>
      <w:r w:rsidR="00D22052">
        <w:t>such as gloves, masks</w:t>
      </w:r>
      <w:r w:rsidR="00124B55">
        <w:t xml:space="preserve">, </w:t>
      </w:r>
      <w:r w:rsidR="00D22052">
        <w:t>clothing</w:t>
      </w:r>
      <w:r w:rsidR="00124B55">
        <w:t xml:space="preserve"> and eye wear, meeting with </w:t>
      </w:r>
      <w:r w:rsidR="00D22052">
        <w:t>Maine Health daily as well as the State CDC</w:t>
      </w:r>
      <w:r w:rsidR="00124B55">
        <w:t>, and f</w:t>
      </w:r>
      <w:r w:rsidR="00D22052">
        <w:t>ollowing CDC recommendations</w:t>
      </w:r>
      <w:r w:rsidR="00124B55">
        <w:t xml:space="preserve">. </w:t>
      </w:r>
      <w:r w:rsidR="00C94886">
        <w:t>They advise to p</w:t>
      </w:r>
      <w:r w:rsidR="00FB5BE3">
        <w:t>lease</w:t>
      </w:r>
      <w:r w:rsidR="00DA5998">
        <w:t>,</w:t>
      </w:r>
      <w:r w:rsidR="00FB5BE3">
        <w:t xml:space="preserve"> if you are s</w:t>
      </w:r>
      <w:r w:rsidR="00D22052">
        <w:t>ick stay home</w:t>
      </w:r>
      <w:r w:rsidR="00C94886">
        <w:t xml:space="preserve">, </w:t>
      </w:r>
      <w:r w:rsidR="00FB5BE3">
        <w:t xml:space="preserve">if </w:t>
      </w:r>
      <w:r w:rsidR="00D22052">
        <w:t>y</w:t>
      </w:r>
      <w:r w:rsidR="00853318">
        <w:t>o</w:t>
      </w:r>
      <w:r w:rsidR="00D22052">
        <w:t>u have been traveling and you think you have symptoms</w:t>
      </w:r>
      <w:r w:rsidR="00C94886">
        <w:t>,</w:t>
      </w:r>
      <w:r w:rsidR="00D22052">
        <w:t xml:space="preserve"> call your primary care doctor</w:t>
      </w:r>
      <w:r w:rsidR="00FB5BE3">
        <w:t>. Flyers with information will be posted at the town office as well as in the Boothbay Register.</w:t>
      </w:r>
    </w:p>
    <w:p w14:paraId="1D738248" w14:textId="70D5A87E" w:rsidR="00853318" w:rsidRDefault="00853318" w:rsidP="00853318"/>
    <w:p w14:paraId="562F229A" w14:textId="35A87A34" w:rsidR="00DC479B" w:rsidRDefault="00E93E91" w:rsidP="007C62AE">
      <w:r w:rsidRPr="00F511F5">
        <w:t>SELECTMEN REPORTS:</w:t>
      </w:r>
      <w:r w:rsidR="00350C70">
        <w:t xml:space="preserve">  </w:t>
      </w:r>
    </w:p>
    <w:p w14:paraId="18B7B0D5" w14:textId="77777777" w:rsidR="00A41507" w:rsidRDefault="00A41507" w:rsidP="007C62AE"/>
    <w:p w14:paraId="314D90EF" w14:textId="0E0BF9C8" w:rsidR="00FB5BE3" w:rsidRDefault="003543DD" w:rsidP="00FB5BE3">
      <w:pPr>
        <w:pStyle w:val="ListParagraph"/>
        <w:numPr>
          <w:ilvl w:val="0"/>
          <w:numId w:val="28"/>
        </w:numPr>
      </w:pPr>
      <w:r>
        <w:t xml:space="preserve">Chairman Tomko </w:t>
      </w:r>
      <w:r w:rsidR="001D61E7">
        <w:t>reported on the JEDC meeting that was held last week</w:t>
      </w:r>
      <w:r>
        <w:t>.</w:t>
      </w:r>
      <w:r w:rsidR="001D61E7">
        <w:t xml:space="preserve"> </w:t>
      </w:r>
      <w:r>
        <w:t xml:space="preserve"> </w:t>
      </w:r>
      <w:r w:rsidR="00C5408D">
        <w:t>Boothbay Harbor Town Manager, Julia Latter, Boothbay</w:t>
      </w:r>
      <w:r w:rsidR="00C94886">
        <w:t xml:space="preserve"> T</w:t>
      </w:r>
      <w:r w:rsidR="00C5408D">
        <w:t>own Manager, Dan Bryer, and two Select</w:t>
      </w:r>
      <w:r w:rsidR="00C94886">
        <w:t xml:space="preserve"> P</w:t>
      </w:r>
      <w:r w:rsidR="00C5408D">
        <w:t xml:space="preserve">ersons from each town were in attendance. Discussion was held on the next steps for the committee and how important the work between the towns </w:t>
      </w:r>
      <w:r w:rsidR="005234D3">
        <w:t>of Boothbay</w:t>
      </w:r>
      <w:r w:rsidR="00C5408D">
        <w:t xml:space="preserve">, Boothbay Harbor, Edgecomb and Southport </w:t>
      </w:r>
      <w:r w:rsidR="005234D3">
        <w:t>are</w:t>
      </w:r>
      <w:r w:rsidR="00C5408D">
        <w:t xml:space="preserve">.  </w:t>
      </w:r>
      <w:r w:rsidR="00DA5998">
        <w:t>The o</w:t>
      </w:r>
      <w:r w:rsidR="00C5408D">
        <w:t xml:space="preserve">verall opinion </w:t>
      </w:r>
      <w:r w:rsidR="00DA5998">
        <w:t xml:space="preserve">reached was that </w:t>
      </w:r>
      <w:r w:rsidR="00C5408D">
        <w:t xml:space="preserve">this is </w:t>
      </w:r>
      <w:r w:rsidR="005234D3">
        <w:t>a worthwhile</w:t>
      </w:r>
      <w:r w:rsidR="00C5408D">
        <w:t xml:space="preserve"> </w:t>
      </w:r>
      <w:r w:rsidR="005234D3">
        <w:t>endeavor</w:t>
      </w:r>
      <w:r w:rsidR="00C5408D">
        <w:t xml:space="preserve"> and should move forward.</w:t>
      </w:r>
    </w:p>
    <w:p w14:paraId="33B11C38" w14:textId="4EA1DBCF" w:rsidR="00C5408D" w:rsidRDefault="00DA5998" w:rsidP="00FB5BE3">
      <w:pPr>
        <w:pStyle w:val="ListParagraph"/>
        <w:numPr>
          <w:ilvl w:val="0"/>
          <w:numId w:val="28"/>
        </w:numPr>
      </w:pPr>
      <w:r>
        <w:t xml:space="preserve">Chairman Tomko mentioned </w:t>
      </w:r>
      <w:r w:rsidR="00C5408D">
        <w:t>L</w:t>
      </w:r>
      <w:r>
        <w:t xml:space="preserve">incoln </w:t>
      </w:r>
      <w:r w:rsidR="00C5408D">
        <w:t>C</w:t>
      </w:r>
      <w:r>
        <w:t xml:space="preserve">ounty </w:t>
      </w:r>
      <w:r w:rsidR="00C5408D">
        <w:t>R</w:t>
      </w:r>
      <w:r>
        <w:t xml:space="preserve">egional </w:t>
      </w:r>
      <w:r w:rsidR="00C5408D">
        <w:t>P</w:t>
      </w:r>
      <w:r>
        <w:t xml:space="preserve">lanning </w:t>
      </w:r>
      <w:r w:rsidR="00C5408D">
        <w:t>C</w:t>
      </w:r>
      <w:r>
        <w:t>ommission</w:t>
      </w:r>
      <w:r w:rsidR="00C5408D">
        <w:t xml:space="preserve"> regional award ASK</w:t>
      </w:r>
      <w:r>
        <w:t xml:space="preserve"> (Assistance with </w:t>
      </w:r>
      <w:r w:rsidR="00C94886">
        <w:t>S</w:t>
      </w:r>
      <w:r>
        <w:t xml:space="preserve">pecial </w:t>
      </w:r>
      <w:r w:rsidR="00C94886">
        <w:t>K</w:t>
      </w:r>
      <w:r>
        <w:t xml:space="preserve">nowhow) </w:t>
      </w:r>
      <w:r w:rsidR="00C5408D">
        <w:t>Grant</w:t>
      </w:r>
      <w:r>
        <w:t xml:space="preserve"> is available</w:t>
      </w:r>
      <w:r w:rsidR="00C5408D">
        <w:t xml:space="preserve">. </w:t>
      </w:r>
      <w:r>
        <w:t xml:space="preserve">The town has </w:t>
      </w:r>
      <w:r w:rsidR="00C5408D">
        <w:t>been</w:t>
      </w:r>
      <w:r>
        <w:t xml:space="preserve"> in </w:t>
      </w:r>
      <w:r w:rsidR="005234D3">
        <w:t>rec</w:t>
      </w:r>
      <w:r>
        <w:t>ei</w:t>
      </w:r>
      <w:r w:rsidR="005234D3">
        <w:t>pt</w:t>
      </w:r>
      <w:r>
        <w:t xml:space="preserve"> of the grant in the past</w:t>
      </w:r>
      <w:r w:rsidR="00C5408D">
        <w:t>. Tomko</w:t>
      </w:r>
      <w:r>
        <w:t>,</w:t>
      </w:r>
      <w:r w:rsidR="00C5408D">
        <w:t xml:space="preserve"> </w:t>
      </w:r>
      <w:r>
        <w:t>Town Manager Latter</w:t>
      </w:r>
      <w:r w:rsidR="00C5408D">
        <w:t xml:space="preserve"> and other</w:t>
      </w:r>
      <w:r>
        <w:t>s</w:t>
      </w:r>
      <w:r w:rsidR="00C5408D">
        <w:t xml:space="preserve"> will sit down and try to </w:t>
      </w:r>
      <w:r>
        <w:t>c</w:t>
      </w:r>
      <w:r w:rsidR="00C5408D">
        <w:t xml:space="preserve">ome up with different ideas for additional funding for the town. </w:t>
      </w:r>
    </w:p>
    <w:p w14:paraId="1720A7F5" w14:textId="404E8EB1" w:rsidR="00FB5BE3" w:rsidRDefault="00FB5BE3" w:rsidP="00FB5BE3">
      <w:pPr>
        <w:pStyle w:val="ListParagraph"/>
        <w:numPr>
          <w:ilvl w:val="0"/>
          <w:numId w:val="28"/>
        </w:numPr>
      </w:pPr>
      <w:r>
        <w:t>Vice Chair Warren gave an update on the Broadband Committee Meeting held last week. Next meeting will be held on April 6</w:t>
      </w:r>
      <w:r w:rsidRPr="00FB5BE3">
        <w:rPr>
          <w:vertAlign w:val="superscript"/>
        </w:rPr>
        <w:t>th</w:t>
      </w:r>
      <w:r>
        <w:t xml:space="preserve"> at 6:30 p.m. and Mary Ellen Barns will be here to discuss</w:t>
      </w:r>
      <w:r w:rsidR="00C94886">
        <w:t xml:space="preserve"> the</w:t>
      </w:r>
      <w:r>
        <w:t xml:space="preserve"> future </w:t>
      </w:r>
      <w:r w:rsidR="00C94886">
        <w:t>of</w:t>
      </w:r>
      <w:r>
        <w:t xml:space="preserve"> broadband. </w:t>
      </w:r>
    </w:p>
    <w:p w14:paraId="614D6BC2" w14:textId="5E2BD22D" w:rsidR="003543DD" w:rsidRDefault="003543DD" w:rsidP="00C5408D">
      <w:pPr>
        <w:pStyle w:val="ListParagraph"/>
      </w:pPr>
    </w:p>
    <w:p w14:paraId="4AE6110C" w14:textId="26F77D68" w:rsidR="00616A98" w:rsidRPr="008B47E6" w:rsidRDefault="00616A98" w:rsidP="00616A98">
      <w:r w:rsidRPr="008B47E6">
        <w:t xml:space="preserve">FINANCIALS:  </w:t>
      </w:r>
      <w:r>
        <w:t>O</w:t>
      </w:r>
      <w:r w:rsidRPr="008B47E6">
        <w:t>verview of</w:t>
      </w:r>
      <w:r w:rsidR="00A469A4">
        <w:t xml:space="preserve"> financials given by </w:t>
      </w:r>
      <w:r w:rsidR="00BD6919">
        <w:t>Finance Officer</w:t>
      </w:r>
      <w:r w:rsidR="00574328">
        <w:t>, Kathleen Pearce</w:t>
      </w:r>
      <w:r w:rsidRPr="008B47E6">
        <w:t xml:space="preserve">.  </w:t>
      </w:r>
    </w:p>
    <w:p w14:paraId="2837619D" w14:textId="77777777" w:rsidR="00616A98" w:rsidRDefault="00616A98" w:rsidP="00245129"/>
    <w:p w14:paraId="7ADDE088" w14:textId="1FFA40A1" w:rsidR="007D3E94" w:rsidRPr="008B47E6" w:rsidRDefault="0071062E" w:rsidP="00245129">
      <w:r w:rsidRPr="008B47E6">
        <w:t>MINUTES</w:t>
      </w:r>
      <w:r w:rsidR="00203B22" w:rsidRPr="008B47E6">
        <w:t xml:space="preserve">:  </w:t>
      </w:r>
      <w:r w:rsidR="004346C2" w:rsidRPr="008B47E6">
        <w:t xml:space="preserve">Approval of the </w:t>
      </w:r>
      <w:r w:rsidR="00126BBE">
        <w:t>February 24</w:t>
      </w:r>
      <w:r w:rsidR="00682D5C">
        <w:t xml:space="preserve">, </w:t>
      </w:r>
      <w:r w:rsidR="00572CD1" w:rsidRPr="008B47E6">
        <w:t>20</w:t>
      </w:r>
      <w:r w:rsidR="00007A58">
        <w:t>20</w:t>
      </w:r>
      <w:r w:rsidR="00740771">
        <w:t>,</w:t>
      </w:r>
      <w:r w:rsidR="00572CD1" w:rsidRPr="008B47E6">
        <w:t xml:space="preserve"> meeting minutes.</w:t>
      </w:r>
      <w:r w:rsidR="00317E1A" w:rsidRPr="00317E1A">
        <w:t xml:space="preserve"> </w:t>
      </w:r>
      <w:r w:rsidR="00A469A4">
        <w:t xml:space="preserve"> </w:t>
      </w:r>
      <w:r w:rsidR="00682D5C">
        <w:t>Selectperson W</w:t>
      </w:r>
      <w:r w:rsidR="00126BBE">
        <w:t>arren</w:t>
      </w:r>
      <w:r w:rsidR="00682D5C">
        <w:t xml:space="preserve"> abstained from the vote due to not being in attendance at the last meeting. </w:t>
      </w:r>
      <w:r w:rsidR="00A469A4">
        <w:t xml:space="preserve">Approved </w:t>
      </w:r>
      <w:r w:rsidR="00126BBE">
        <w:t>4</w:t>
      </w:r>
      <w:r w:rsidR="00317E1A" w:rsidRPr="008B47E6">
        <w:t>-</w:t>
      </w:r>
      <w:r w:rsidR="00317E1A">
        <w:t>0.</w:t>
      </w:r>
    </w:p>
    <w:p w14:paraId="339089ED" w14:textId="2427246F" w:rsidR="00572CD1" w:rsidRPr="008B47E6" w:rsidRDefault="00572CD1" w:rsidP="00203B22">
      <w:r w:rsidRPr="008B47E6">
        <w:t xml:space="preserve"> </w:t>
      </w:r>
    </w:p>
    <w:p w14:paraId="0E8228FD" w14:textId="1B438F7B" w:rsidR="00616A98" w:rsidRDefault="001E39E3" w:rsidP="00350C70">
      <w:r w:rsidRPr="008B47E6">
        <w:t>LICENSES</w:t>
      </w:r>
      <w:r w:rsidRPr="00E27196">
        <w:t>:</w:t>
      </w:r>
      <w:r w:rsidR="00E27196" w:rsidRPr="00E27196">
        <w:t xml:space="preserve">  </w:t>
      </w:r>
    </w:p>
    <w:p w14:paraId="09E414CA" w14:textId="20C4F864" w:rsidR="00124B55" w:rsidRDefault="00124B55" w:rsidP="00124B55">
      <w:pPr>
        <w:pStyle w:val="ListParagraph"/>
        <w:numPr>
          <w:ilvl w:val="0"/>
          <w:numId w:val="31"/>
        </w:numPr>
      </w:pPr>
      <w:r>
        <w:t>Liquor license – Renewal license for Topside Inn, 60 McKown Street (Malt, Spirituous &amp; Vinous) Approved 5-0</w:t>
      </w:r>
      <w:r w:rsidR="00C94886">
        <w:t>.</w:t>
      </w:r>
    </w:p>
    <w:p w14:paraId="1802B0ED" w14:textId="3F79D0DF" w:rsidR="00124B55" w:rsidRDefault="00124B55" w:rsidP="00124B55">
      <w:pPr>
        <w:pStyle w:val="ListParagraph"/>
        <w:numPr>
          <w:ilvl w:val="0"/>
          <w:numId w:val="31"/>
        </w:numPr>
      </w:pPr>
      <w:r>
        <w:t>Liquor license – Renewal license for Mine Oyster Inc., 16 Wharf Street (Malt Spirituous &amp; Vinous) Approved 4-0 (Vice Chair Warren abstained from vote due to conflict of interest)</w:t>
      </w:r>
      <w:r w:rsidR="00C94886">
        <w:t>.</w:t>
      </w:r>
    </w:p>
    <w:p w14:paraId="6F902E3A" w14:textId="3F4ECBDC" w:rsidR="00124B55" w:rsidRDefault="00124B55" w:rsidP="00124B55">
      <w:pPr>
        <w:pStyle w:val="ListParagraph"/>
        <w:numPr>
          <w:ilvl w:val="0"/>
          <w:numId w:val="31"/>
        </w:numPr>
      </w:pPr>
      <w:r>
        <w:t>Special Amusement license – Renewal license for Mine Oyster Inc., 16 Wharf Street. Approved 4-0 (Vice Chair Warren abstained from vote du to conflict of interest)</w:t>
      </w:r>
      <w:r w:rsidR="00C94886">
        <w:t>.</w:t>
      </w:r>
    </w:p>
    <w:p w14:paraId="190872AF" w14:textId="7EA23DCA" w:rsidR="00E27196" w:rsidRPr="00E27196" w:rsidRDefault="00E27196" w:rsidP="00E27196"/>
    <w:p w14:paraId="00914D00" w14:textId="128616D5" w:rsidR="00FC67A2" w:rsidRDefault="001E39E3" w:rsidP="00FC67A2">
      <w:r w:rsidRPr="008B47E6">
        <w:t xml:space="preserve">NEW BUSINESS: </w:t>
      </w:r>
      <w:r w:rsidR="00F511F5" w:rsidRPr="008B47E6">
        <w:t xml:space="preserve"> </w:t>
      </w:r>
      <w:r w:rsidR="00FB5BE3">
        <w:t xml:space="preserve">Scott Campbell, Lincoln County EMA Director, presented the Pandemic Response Plan that had recently been completed.   </w:t>
      </w:r>
      <w:r w:rsidR="00204C43">
        <w:t xml:space="preserve">Motion was made to approve the Pandemic Response Plan as presented.  Motion seconded. Approved 5-0. </w:t>
      </w:r>
    </w:p>
    <w:p w14:paraId="0E0D4678" w14:textId="77777777" w:rsidR="00DC479B" w:rsidRPr="008B47E6" w:rsidRDefault="00DC479B" w:rsidP="00491F69"/>
    <w:p w14:paraId="7B47DC22" w14:textId="59E6DD05" w:rsidR="00491F69" w:rsidRDefault="00E93E91" w:rsidP="00613AC8">
      <w:r w:rsidRPr="008B47E6">
        <w:t>OLD BUSINESS:</w:t>
      </w:r>
      <w:r w:rsidR="001318C0" w:rsidRPr="008B47E6">
        <w:t xml:space="preserve">  </w:t>
      </w:r>
    </w:p>
    <w:p w14:paraId="25EBEC6E" w14:textId="7EFC0921" w:rsidR="004B785D" w:rsidRDefault="004B785D" w:rsidP="004B785D">
      <w:pPr>
        <w:pStyle w:val="ListParagraph"/>
        <w:numPr>
          <w:ilvl w:val="0"/>
          <w:numId w:val="33"/>
        </w:numPr>
      </w:pPr>
      <w:r>
        <w:t>Chairman Tomko reviewed the proposed ordinances with</w:t>
      </w:r>
      <w:r w:rsidR="00204C43">
        <w:t xml:space="preserve"> a</w:t>
      </w:r>
      <w:r>
        <w:t xml:space="preserve"> goal to establish a date for public hearing. Tomko briefly went through each proposed ordinance which included adjusting the amount from </w:t>
      </w:r>
      <w:r w:rsidR="00C37C76">
        <w:t>$</w:t>
      </w:r>
      <w:r>
        <w:t>5</w:t>
      </w:r>
      <w:r w:rsidR="00C37C76">
        <w:t>,</w:t>
      </w:r>
      <w:r>
        <w:t>000-</w:t>
      </w:r>
      <w:r w:rsidR="00C37C76">
        <w:t>$</w:t>
      </w:r>
      <w:r>
        <w:t>10</w:t>
      </w:r>
      <w:r w:rsidR="00C37C76">
        <w:t>,</w:t>
      </w:r>
      <w:r>
        <w:t xml:space="preserve">000 </w:t>
      </w:r>
      <w:r w:rsidR="00C37C76">
        <w:t xml:space="preserve">for </w:t>
      </w:r>
      <w:r>
        <w:t>purchases</w:t>
      </w:r>
      <w:r w:rsidR="00C37C76">
        <w:t>;</w:t>
      </w:r>
      <w:r>
        <w:t xml:space="preserve"> Port Regulations</w:t>
      </w:r>
      <w:r w:rsidR="00C37C76">
        <w:t>; R</w:t>
      </w:r>
      <w:r>
        <w:t xml:space="preserve">etail and </w:t>
      </w:r>
      <w:r w:rsidR="00C37C76">
        <w:t>W</w:t>
      </w:r>
      <w:r>
        <w:t xml:space="preserve">holesale </w:t>
      </w:r>
      <w:r w:rsidR="00C37C76">
        <w:t>services</w:t>
      </w:r>
      <w:r w:rsidR="00C37C76" w:rsidRPr="00C37C76">
        <w:t xml:space="preserve"> </w:t>
      </w:r>
      <w:r w:rsidR="00C37C76">
        <w:t>(Select</w:t>
      </w:r>
      <w:r w:rsidR="00C94886">
        <w:t xml:space="preserve"> P</w:t>
      </w:r>
      <w:r w:rsidR="00C37C76">
        <w:t xml:space="preserve">erson Fitch asked to strike “of an occasional nature” from the last paragraph because it doesn’t make any sense as written. The board agreed); blasting and subdivision language.  </w:t>
      </w:r>
      <w:r w:rsidR="00204C43">
        <w:t>M</w:t>
      </w:r>
      <w:r w:rsidR="00C37C76">
        <w:t>otion was made to approve the proposed ordinance</w:t>
      </w:r>
      <w:r w:rsidR="00FC1F23">
        <w:t xml:space="preserve">s as amended </w:t>
      </w:r>
      <w:r w:rsidR="00C37C76">
        <w:t>and schedule a Public Hea</w:t>
      </w:r>
      <w:r w:rsidR="00BB1951">
        <w:t>r</w:t>
      </w:r>
      <w:r w:rsidR="00C37C76">
        <w:t xml:space="preserve">ing on </w:t>
      </w:r>
      <w:r w:rsidR="00006586">
        <w:t>M</w:t>
      </w:r>
      <w:r w:rsidR="00C37C76">
        <w:t>arch 23, 2020 at 6:30 p.m.  Motion seconded</w:t>
      </w:r>
      <w:r w:rsidR="00204C43">
        <w:t xml:space="preserve">. </w:t>
      </w:r>
      <w:r w:rsidR="00C37C76">
        <w:t>Approved 5-0.</w:t>
      </w:r>
    </w:p>
    <w:p w14:paraId="762D30EA" w14:textId="6F035309" w:rsidR="00BB1951" w:rsidRDefault="00BB1951" w:rsidP="004B785D">
      <w:pPr>
        <w:pStyle w:val="ListParagraph"/>
        <w:numPr>
          <w:ilvl w:val="0"/>
          <w:numId w:val="33"/>
        </w:numPr>
      </w:pPr>
      <w:r>
        <w:t xml:space="preserve">Town Manager Latter presented the </w:t>
      </w:r>
      <w:r w:rsidR="00006586">
        <w:t>F</w:t>
      </w:r>
      <w:r>
        <w:t xml:space="preserve">ootbridge </w:t>
      </w:r>
      <w:r w:rsidR="00FC1F23">
        <w:t>Substructure Findings Report Summary</w:t>
      </w:r>
      <w:r w:rsidR="00006586">
        <w:t xml:space="preserve"> from </w:t>
      </w:r>
      <w:r w:rsidR="003F6BED">
        <w:t>Gartley and Dorsky</w:t>
      </w:r>
      <w:r w:rsidR="00FC1F23">
        <w:t xml:space="preserve">.  Chairman Tomko recommended the board schedule a workshop to decide </w:t>
      </w:r>
      <w:r w:rsidR="00204C43">
        <w:t>next steps</w:t>
      </w:r>
      <w:r w:rsidR="00FC1F23">
        <w:t xml:space="preserve">.  </w:t>
      </w:r>
    </w:p>
    <w:p w14:paraId="0ED50FB9" w14:textId="77777777" w:rsidR="00491F69" w:rsidRDefault="00491F69" w:rsidP="00613AC8"/>
    <w:p w14:paraId="78DE30A9" w14:textId="77777777" w:rsidR="00147C13" w:rsidRDefault="0010659F" w:rsidP="00AA2382">
      <w:r w:rsidRPr="008B47E6">
        <w:lastRenderedPageBreak/>
        <w:t>PUBLIC FORUM:</w:t>
      </w:r>
      <w:r w:rsidR="00B21546">
        <w:t xml:space="preserve"> </w:t>
      </w:r>
    </w:p>
    <w:p w14:paraId="3EC82779" w14:textId="6C4770EE" w:rsidR="00147C13" w:rsidRDefault="00204C43" w:rsidP="00147C13">
      <w:pPr>
        <w:pStyle w:val="ListParagraph"/>
        <w:numPr>
          <w:ilvl w:val="0"/>
          <w:numId w:val="34"/>
        </w:numPr>
      </w:pPr>
      <w:r>
        <w:t xml:space="preserve">Boothbay Harbor resident, </w:t>
      </w:r>
      <w:r w:rsidR="00FC1F23">
        <w:t>Thomas Minerich asked the board if the</w:t>
      </w:r>
      <w:r w:rsidR="00147C13">
        <w:t xml:space="preserve"> proposed or</w:t>
      </w:r>
      <w:r w:rsidR="00FC1F23">
        <w:t>dinances</w:t>
      </w:r>
      <w:r w:rsidR="00147C13">
        <w:t xml:space="preserve"> will be available for the public to view before the public hearing. Town Manager Latter </w:t>
      </w:r>
      <w:r>
        <w:t xml:space="preserve">replied that </w:t>
      </w:r>
      <w:r w:rsidR="00147C13">
        <w:t>they will be posted on both the website and Facebook.</w:t>
      </w:r>
      <w:r w:rsidR="00FC1F23">
        <w:t xml:space="preserve"> </w:t>
      </w:r>
    </w:p>
    <w:p w14:paraId="495C5C03" w14:textId="6D956EC9" w:rsidR="000732C4" w:rsidRPr="00F511F5" w:rsidRDefault="00204C43" w:rsidP="00147C13">
      <w:pPr>
        <w:pStyle w:val="ListParagraph"/>
        <w:numPr>
          <w:ilvl w:val="0"/>
          <w:numId w:val="34"/>
        </w:numPr>
      </w:pPr>
      <w:r>
        <w:t xml:space="preserve">Boothbay Harbor resident, </w:t>
      </w:r>
      <w:r w:rsidR="00147C13">
        <w:t xml:space="preserve">Thomas Minerich mentioned </w:t>
      </w:r>
      <w:r>
        <w:t xml:space="preserve">that during </w:t>
      </w:r>
      <w:r w:rsidR="005234D3">
        <w:t xml:space="preserve">the footbridge repair workshop </w:t>
      </w:r>
      <w:r w:rsidR="00147C13">
        <w:t>it</w:t>
      </w:r>
      <w:r w:rsidR="005234D3">
        <w:t xml:space="preserve"> </w:t>
      </w:r>
      <w:r w:rsidR="00147C13">
        <w:t>would be a good idea to have local business</w:t>
      </w:r>
      <w:r>
        <w:t>’</w:t>
      </w:r>
      <w:r w:rsidR="00147C13">
        <w:t xml:space="preserve"> that specialize in what the footbridge</w:t>
      </w:r>
      <w:r w:rsidR="005234D3">
        <w:t xml:space="preserve"> needs attend to get their expertise. </w:t>
      </w:r>
      <w:r w:rsidR="00147C13">
        <w:t xml:space="preserve"> Chai</w:t>
      </w:r>
      <w:r w:rsidR="005234D3">
        <w:t>r</w:t>
      </w:r>
      <w:r w:rsidR="00147C13">
        <w:t>man Tomko mention</w:t>
      </w:r>
      <w:r w:rsidR="005234D3">
        <w:t>ed</w:t>
      </w:r>
      <w:r w:rsidR="00147C13">
        <w:t xml:space="preserve"> that </w:t>
      </w:r>
      <w:r w:rsidR="005234D3">
        <w:t>it will be a public meeting and public comment</w:t>
      </w:r>
      <w:r>
        <w:t xml:space="preserve"> will be welcome</w:t>
      </w:r>
      <w:r w:rsidR="003F6BED">
        <w:t>d</w:t>
      </w:r>
      <w:r w:rsidR="005234D3">
        <w:t xml:space="preserve">. </w:t>
      </w:r>
    </w:p>
    <w:p w14:paraId="12AC5957" w14:textId="77777777" w:rsidR="00110143" w:rsidRDefault="00110143" w:rsidP="00772D89"/>
    <w:p w14:paraId="3C815DC2" w14:textId="0BD47A14"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126BBE">
        <w:t>5</w:t>
      </w:r>
      <w:r w:rsidR="0047480D" w:rsidRPr="008B47E6">
        <w:t>-0.</w:t>
      </w:r>
    </w:p>
    <w:p w14:paraId="43C6AB76" w14:textId="77777777" w:rsidR="000C350D" w:rsidRPr="008B47E6" w:rsidRDefault="000C350D" w:rsidP="00203B22"/>
    <w:p w14:paraId="05B7F3FA" w14:textId="0F43E1CD" w:rsidR="00682D5C" w:rsidRDefault="00BD4586" w:rsidP="00126BBE">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682D5C" w:rsidRPr="008B47E6">
        <w:t>An executive session was held under MRSA Title 1</w:t>
      </w:r>
      <w:r w:rsidR="00682D5C">
        <w:t>, Chapter 13, §405 6(A), P</w:t>
      </w:r>
      <w:r w:rsidR="00682D5C" w:rsidRPr="008B47E6">
        <w:t>ersonnel</w:t>
      </w:r>
      <w:r w:rsidR="00682D5C">
        <w:t xml:space="preserve"> Matters at 7:</w:t>
      </w:r>
      <w:r w:rsidR="00126BBE">
        <w:t>56</w:t>
      </w:r>
      <w:r w:rsidR="00682D5C">
        <w:t xml:space="preserve"> p.m.</w:t>
      </w:r>
      <w:r w:rsidR="00682D5C" w:rsidRPr="008B47E6">
        <w:t xml:space="preserve"> </w:t>
      </w:r>
      <w:r w:rsidR="00682D5C">
        <w:br/>
      </w:r>
    </w:p>
    <w:p w14:paraId="0D107F81" w14:textId="60E1BB4D" w:rsidR="00682D5C" w:rsidRDefault="00682D5C" w:rsidP="00FB5BE3">
      <w:pPr>
        <w:pStyle w:val="ecxmsonormal"/>
        <w:shd w:val="clear" w:color="auto" w:fill="FFFFFF"/>
        <w:spacing w:before="0" w:beforeAutospacing="0" w:after="0" w:afterAutospacing="0" w:line="315" w:lineRule="atLeast"/>
      </w:pPr>
      <w:r w:rsidRPr="00C60D6B">
        <w:t xml:space="preserve">The board came out of executive session at </w:t>
      </w:r>
      <w:r w:rsidR="00FB5BE3">
        <w:t>8</w:t>
      </w:r>
      <w:r>
        <w:t>:</w:t>
      </w:r>
      <w:r w:rsidR="00FB5BE3">
        <w:t xml:space="preserve">15 </w:t>
      </w:r>
      <w:r>
        <w:t>p.m. u</w:t>
      </w:r>
      <w:r w:rsidRPr="008B47E6">
        <w:t>nder MRSA Title 1</w:t>
      </w:r>
      <w:r w:rsidR="00C178F0">
        <w:t>,</w:t>
      </w:r>
      <w:r>
        <w:t xml:space="preserve"> Chapter 13, §405 6(A), P</w:t>
      </w:r>
      <w:r w:rsidRPr="008B47E6">
        <w:t>ersonnel</w:t>
      </w:r>
      <w:r>
        <w:t xml:space="preserve"> Matters. No decisions were made.</w:t>
      </w:r>
    </w:p>
    <w:p w14:paraId="4308922E" w14:textId="77777777" w:rsidR="00682D5C" w:rsidRPr="008B47E6" w:rsidRDefault="00682D5C" w:rsidP="00AA2382">
      <w:pPr>
        <w:pStyle w:val="ecxmsonormal"/>
        <w:shd w:val="clear" w:color="auto" w:fill="FFFFFF"/>
        <w:spacing w:before="0" w:beforeAutospacing="0" w:after="0" w:afterAutospacing="0" w:line="315" w:lineRule="atLeast"/>
      </w:pPr>
    </w:p>
    <w:p w14:paraId="40248F76" w14:textId="6C97A768" w:rsidR="008B47E6" w:rsidRPr="008B47E6" w:rsidRDefault="00AA2382" w:rsidP="00AA2382">
      <w:pPr>
        <w:shd w:val="clear" w:color="auto" w:fill="FFFFFF"/>
      </w:pPr>
      <w:r w:rsidRPr="008B47E6">
        <w:t>MOVE TO ADJOURN:  The meeting was adjourned</w:t>
      </w:r>
      <w:r w:rsidRPr="008B47E6">
        <w:rPr>
          <w:b/>
        </w:rPr>
        <w:t xml:space="preserve"> </w:t>
      </w:r>
      <w:r w:rsidRPr="008B47E6">
        <w:t xml:space="preserve">at </w:t>
      </w:r>
      <w:r w:rsidR="00682D5C">
        <w:t>8</w:t>
      </w:r>
      <w:r>
        <w:t>:</w:t>
      </w:r>
      <w:r w:rsidR="001477F5">
        <w:t>1</w:t>
      </w:r>
      <w:r w:rsidR="00FB5BE3">
        <w:t>5</w:t>
      </w:r>
      <w:r>
        <w:t xml:space="preserve"> p.m. </w:t>
      </w:r>
      <w:r w:rsidRPr="008B47E6">
        <w:t xml:space="preserve">after unanimous approval. Approved </w:t>
      </w:r>
      <w:r w:rsidR="00FB5BE3">
        <w:t>5</w:t>
      </w:r>
      <w:r w:rsidRPr="008B47E6">
        <w:t xml:space="preserve">-0.         </w:t>
      </w:r>
      <w:r>
        <w:t xml:space="preserve">                       </w:t>
      </w:r>
    </w:p>
    <w:sectPr w:rsidR="008B47E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E2575"/>
    <w:multiLevelType w:val="hybridMultilevel"/>
    <w:tmpl w:val="D954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3"/>
  </w:num>
  <w:num w:numId="4">
    <w:abstractNumId w:val="6"/>
  </w:num>
  <w:num w:numId="5">
    <w:abstractNumId w:val="20"/>
  </w:num>
  <w:num w:numId="6">
    <w:abstractNumId w:val="2"/>
  </w:num>
  <w:num w:numId="7">
    <w:abstractNumId w:val="7"/>
  </w:num>
  <w:num w:numId="8">
    <w:abstractNumId w:val="23"/>
  </w:num>
  <w:num w:numId="9">
    <w:abstractNumId w:val="21"/>
  </w:num>
  <w:num w:numId="10">
    <w:abstractNumId w:val="11"/>
  </w:num>
  <w:num w:numId="11">
    <w:abstractNumId w:val="4"/>
  </w:num>
  <w:num w:numId="12">
    <w:abstractNumId w:val="0"/>
  </w:num>
  <w:num w:numId="13">
    <w:abstractNumId w:val="1"/>
  </w:num>
  <w:num w:numId="14">
    <w:abstractNumId w:val="5"/>
  </w:num>
  <w:num w:numId="15">
    <w:abstractNumId w:val="12"/>
  </w:num>
  <w:num w:numId="16">
    <w:abstractNumId w:val="9"/>
  </w:num>
  <w:num w:numId="17">
    <w:abstractNumId w:val="14"/>
  </w:num>
  <w:num w:numId="18">
    <w:abstractNumId w:val="22"/>
  </w:num>
  <w:num w:numId="19">
    <w:abstractNumId w:val="30"/>
  </w:num>
  <w:num w:numId="20">
    <w:abstractNumId w:val="19"/>
  </w:num>
  <w:num w:numId="21">
    <w:abstractNumId w:val="26"/>
  </w:num>
  <w:num w:numId="22">
    <w:abstractNumId w:val="31"/>
  </w:num>
  <w:num w:numId="23">
    <w:abstractNumId w:val="24"/>
  </w:num>
  <w:num w:numId="24">
    <w:abstractNumId w:val="8"/>
  </w:num>
  <w:num w:numId="25">
    <w:abstractNumId w:val="27"/>
  </w:num>
  <w:num w:numId="26">
    <w:abstractNumId w:val="10"/>
  </w:num>
  <w:num w:numId="27">
    <w:abstractNumId w:val="32"/>
  </w:num>
  <w:num w:numId="28">
    <w:abstractNumId w:val="15"/>
  </w:num>
  <w:num w:numId="29">
    <w:abstractNumId w:val="28"/>
  </w:num>
  <w:num w:numId="30">
    <w:abstractNumId w:val="17"/>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39"/>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2A23"/>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2F"/>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11"/>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08D"/>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7A2"/>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7B9C8-F6B9-46AE-80F5-69DAA0EE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Boothbay Harbor</cp:lastModifiedBy>
  <cp:revision>2</cp:revision>
  <cp:lastPrinted>2020-03-20T16:21:00Z</cp:lastPrinted>
  <dcterms:created xsi:type="dcterms:W3CDTF">2020-03-30T19:08:00Z</dcterms:created>
  <dcterms:modified xsi:type="dcterms:W3CDTF">2020-03-30T19:08:00Z</dcterms:modified>
</cp:coreProperties>
</file>